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358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942FDE" w:rsidRPr="00942FDE" w:rsidTr="00974CEA">
        <w:trPr>
          <w:trHeight w:val="5664"/>
        </w:trPr>
        <w:tc>
          <w:tcPr>
            <w:tcW w:w="5211" w:type="dxa"/>
            <w:tcBorders>
              <w:bottom w:val="nil"/>
            </w:tcBorders>
          </w:tcPr>
          <w:p w:rsidR="008A121F" w:rsidRDefault="008A121F" w:rsidP="00E90B0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58495" cy="737870"/>
                  <wp:effectExtent l="0" t="0" r="8255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2FDE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br w:type="textWrapping" w:clear="all"/>
            </w:r>
            <w:r w:rsidRPr="00942FDE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 </w:t>
            </w:r>
            <w:r w:rsidRPr="004C2846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</w:t>
            </w:r>
          </w:p>
          <w:p w:rsidR="00942FDE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ЧЕЛОВЕКА</w:t>
            </w:r>
          </w:p>
          <w:p w:rsidR="002E7F56" w:rsidRPr="00942FDE" w:rsidRDefault="002E7F56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t>ФБУЗ «Центр гигиены и эпидемиологии в Свердловской области»</w:t>
            </w: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br/>
            </w:r>
          </w:p>
          <w:p w:rsidR="002E7F56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Филиал Федерального бюджетного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учреждения здравоохранения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«Центр гигиены и эпидемиологии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в Свердловской области в городе Первоуральск, Шалинском, Нижнесергинском районах и городе Ревда»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(Первоуральский филиал ФБУЗ «Центр гигиены и эпидемиологии в Свердловской области»)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Вайнера ул., д.4, Первоуральск, 623102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тел.: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(3439) 24-52-15,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факс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: (3439) 24-84-20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e-mail: mail_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softHyphen/>
              <w:t>11@66.rospotrebnadzor.ru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u w:val="single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Pr="00942FDE">
                <w:rPr>
                  <w:rStyle w:val="a4"/>
                  <w:rFonts w:ascii="Times New Roman" w:eastAsia="Georgia" w:hAnsi="Times New Roman" w:cs="Times New Roman"/>
                  <w:sz w:val="18"/>
                  <w:szCs w:val="18"/>
                  <w:lang w:val="en-US"/>
                </w:rPr>
                <w:t>66.rospotrebnadzor.ru</w:t>
              </w:r>
            </w:hyperlink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 www.fbuz66.ru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ОКПО 77145708 , ОГРН 1056603530510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ИНН/КПП 6670081969/668443001</w:t>
            </w:r>
          </w:p>
        </w:tc>
      </w:tr>
      <w:tr w:rsidR="00942FDE" w:rsidRPr="00942FDE" w:rsidTr="00974CEA">
        <w:trPr>
          <w:trHeight w:val="390"/>
        </w:trPr>
        <w:tc>
          <w:tcPr>
            <w:tcW w:w="5211" w:type="dxa"/>
            <w:tcBorders>
              <w:bottom w:val="single" w:sz="4" w:space="0" w:color="auto"/>
            </w:tcBorders>
          </w:tcPr>
          <w:p w:rsidR="00942FDE" w:rsidRPr="00942FDE" w:rsidRDefault="00942FDE" w:rsidP="00E90B09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42FDE" w:rsidRPr="00D15421" w:rsidRDefault="004C2846" w:rsidP="00E90B09">
            <w:pPr>
              <w:tabs>
                <w:tab w:val="left" w:pos="43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4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14475"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942FDE" w:rsidRPr="00D15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№66-20-011-14/08</w:t>
            </w: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-             -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</w:tr>
    </w:tbl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Pr="00D15421" w:rsidRDefault="006309B8" w:rsidP="006309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154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публикации в СМИ</w:t>
      </w:r>
    </w:p>
    <w:p w:rsidR="00DD054A" w:rsidRDefault="00DD054A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2053BC" w:rsidRDefault="002053BC" w:rsidP="00832720">
      <w:pPr>
        <w:ind w:right="-143"/>
      </w:pPr>
    </w:p>
    <w:p w:rsidR="008A121F" w:rsidRDefault="008A121F" w:rsidP="00426980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21F" w:rsidRDefault="008A121F" w:rsidP="00426980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02A9D" w:rsidRPr="00C02A9D" w:rsidRDefault="00C02A9D" w:rsidP="00765276">
      <w:pPr>
        <w:pStyle w:val="ac"/>
        <w:shd w:val="clear" w:color="auto" w:fill="FFFFFF"/>
        <w:spacing w:before="0" w:beforeAutospacing="0" w:after="0" w:afterAutospacing="0" w:line="276" w:lineRule="auto"/>
        <w:ind w:left="142" w:right="-2" w:firstLine="1134"/>
        <w:jc w:val="both"/>
        <w:rPr>
          <w:b/>
        </w:rPr>
      </w:pPr>
      <w:r w:rsidRPr="00C02A9D">
        <w:rPr>
          <w:b/>
          <w:bCs/>
        </w:rPr>
        <w:t>Центр гигиены и эпидемиологии рекомендует:</w:t>
      </w:r>
      <w:r w:rsidRPr="00C02A9D">
        <w:rPr>
          <w:b/>
        </w:rPr>
        <w:t xml:space="preserve"> сезонные продукты июля</w:t>
      </w:r>
    </w:p>
    <w:p w:rsidR="00C02A9D" w:rsidRPr="00C02A9D" w:rsidRDefault="00C02A9D" w:rsidP="00C02A9D">
      <w:pPr>
        <w:spacing w:after="0" w:line="240" w:lineRule="auto"/>
        <w:ind w:left="284" w:right="-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2A9D" w:rsidRPr="00C02A9D" w:rsidRDefault="00C02A9D" w:rsidP="00C02A9D">
      <w:pPr>
        <w:spacing w:after="0" w:line="276" w:lineRule="auto"/>
        <w:ind w:left="284" w:right="-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у многих ассоциируется не только с солнцем, жарой, а во многом с доступными отечественными овощами, фруктами и ягодами. Настал июль — середина летнего сезона. Само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время насытить свой организм необходимыми ему нутриентами, т</w:t>
      </w:r>
      <w:r w:rsidRPr="00C02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более,</w:t>
      </w:r>
      <w:r w:rsidRPr="00C02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они стали более доступны, чем в июне.</w:t>
      </w:r>
    </w:p>
    <w:p w:rsidR="00C02A9D" w:rsidRPr="00C02A9D" w:rsidRDefault="00C02A9D" w:rsidP="00C02A9D">
      <w:pPr>
        <w:spacing w:after="0" w:line="276" w:lineRule="auto"/>
        <w:ind w:left="284" w:right="-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Июль — король фруктов и ягод. В начале месяца в Россию начинают завозить абрикосы и черешню из ближнего зарубежья. К середине месяца созревает вишня, а в конце появляются первые ягоды — смородина, черника и малина. Также на смену импортным яблокам приходят летние сорта отечественных фруктов. Все эти сочные и сладкие плоды лучше всего употреблять в свежем виде, но можно начинать делать и заготовки: замораживать, закатывать компоты и варенье. Но важно помнить, что, несмотря на то, что сахар является хорошим консервантом, его избыток может навредить здоровью.</w:t>
      </w:r>
    </w:p>
    <w:p w:rsidR="00C02A9D" w:rsidRPr="00C02A9D" w:rsidRDefault="00C02A9D" w:rsidP="00C02A9D">
      <w:pPr>
        <w:spacing w:after="0" w:line="276" w:lineRule="auto"/>
        <w:ind w:left="284" w:right="-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обилии фруктов в июле не нужно забывать и про овощи. Самые популярные овощи июля — это молодой картофель, морковь и капуста. Чуть меньшей любовью пользуется зелёный горошек. Его отставание объясняется тем, что сезон этого овоща длится всего несколько недель, и не все успевают его застать. Также в июле наливаются соком и пользой паслёновые: перцы, баклажаны и помидоры. Они прекрасно укрепляют иммунитет и предотвращают развитие воспалительных процессов.</w:t>
      </w:r>
    </w:p>
    <w:p w:rsidR="00C02A9D" w:rsidRPr="00C02A9D" w:rsidRDefault="00C02A9D" w:rsidP="00C02A9D">
      <w:pPr>
        <w:spacing w:after="0" w:line="276" w:lineRule="auto"/>
        <w:ind w:left="284" w:right="-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Зелень июля всё также разнообразна, ведь тепло и солнце творят чудеса с растительным миром. Советуем в этот месяц обратить внимание на пряные травы. Их область применения не настолько широка, как у привычных петрушки, укропа и листового салата, но они обязательно придадут пикантность и неповторимые ароматы вашим блюдам. К тому же </w:t>
      </w:r>
      <w:r w:rsidRPr="00C02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они содержат много витаминов и эфирных масел, которые благоприятно скажутся на вашем здоровье. Тимьян, чабрец, майоран, базилик разнообразят рацион и принесут пользу.</w:t>
      </w:r>
    </w:p>
    <w:p w:rsidR="00C02A9D" w:rsidRPr="00C02A9D" w:rsidRDefault="00C02A9D" w:rsidP="00C02A9D">
      <w:pPr>
        <w:spacing w:after="0" w:line="276" w:lineRule="auto"/>
        <w:ind w:left="284" w:right="-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июле также стоит обратить внимание на бахчевые культуры: к концу месяца на прилавках появляются первые арбузы и дыни из южных регионов России. Сочные, сладкие, они становятся настоящим летним лакомством и источником влаги в жаркие дни. Главное — выбирать плоды правильно: у спелого арбуза должен быть сухой хвостик и характерное жёлтое пятно на боку, а дыня должна приятно пахнуть и слегка пружинить при нажатии.</w:t>
      </w:r>
    </w:p>
    <w:p w:rsidR="00C02A9D" w:rsidRPr="00C02A9D" w:rsidRDefault="00C02A9D" w:rsidP="00C02A9D">
      <w:pPr>
        <w:spacing w:after="0" w:line="276" w:lineRule="auto"/>
        <w:ind w:left="284" w:right="-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стоит забывать и о пользе сезонных корнеплодов — например, молодой свёклы и редьки. Свёкла отлично подойдёт для приготовления холодных супов, таких как ботвинья или свекольник, а редька добавит пикантности салатам. В сочетании с зеленью и растительным маслом эти овощи станут не только вкусным, но и полезным дополнением к летнему меню.</w:t>
      </w:r>
    </w:p>
    <w:p w:rsidR="00C02A9D" w:rsidRPr="00C02A9D" w:rsidRDefault="00C02A9D" w:rsidP="00C02A9D">
      <w:pPr>
        <w:spacing w:after="0" w:line="276" w:lineRule="auto"/>
        <w:ind w:left="284" w:right="-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максимально сохранить пользу июльских даров природы, старайтесь минимизировать термическую обработку: свежие салаты, смузи, лёгкие закуски — идеальные варианты для жаркой погоды. Если же вы всё-таки планируете готовить, отдавайте предпочтение щадящим способам — запеканию в фольге, тушению или приготовлению на пару. Так в продуктах сохранится больше витаминов и микроэлементов.</w:t>
      </w:r>
    </w:p>
    <w:p w:rsidR="00C02A9D" w:rsidRPr="00C02A9D" w:rsidRDefault="00C02A9D" w:rsidP="00C02A9D">
      <w:pPr>
        <w:spacing w:after="0" w:line="276" w:lineRule="auto"/>
        <w:ind w:left="284" w:right="-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Ещё один отличный вариант использования сезонных продуктов — домашние морсы и компоты без лишнего сахара. Например, компот из вишни и смородины с добавлением небольшого количества мёда не только утолит жажду, но и станет источником витамина C. А замороженные ягоды и овощи, заготовленные в июле, помогут поддерживать витаминный баланс в холодное время года.</w:t>
      </w:r>
    </w:p>
    <w:p w:rsidR="00C02A9D" w:rsidRPr="00C02A9D" w:rsidRDefault="00C02A9D" w:rsidP="00C02A9D">
      <w:pPr>
        <w:spacing w:after="0" w:line="276" w:lineRule="auto"/>
        <w:ind w:left="284" w:right="-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2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даже самые полезные продукты стоит употреблять в меру: разнообразие и сбалансированность — ключевые принципы здорового питания. Пусть июль станет временем новых вкусовых открытий и заботы о своём здоровье!</w:t>
      </w:r>
    </w:p>
    <w:p w:rsidR="002053BC" w:rsidRPr="002053BC" w:rsidRDefault="002053BC" w:rsidP="00C02A9D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</w:rPr>
      </w:pPr>
    </w:p>
    <w:p w:rsidR="00962F06" w:rsidRDefault="00962F06" w:rsidP="00C02A9D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C02A9D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C02A9D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C02A9D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C02A9D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C02A9D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C02A9D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C02A9D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C02A9D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D58FA" w:rsidRDefault="005D58FA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  <w:bookmarkStart w:id="0" w:name="_GoBack"/>
      <w:bookmarkEnd w:id="0"/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5C63D2" w:rsidRPr="005D58FA" w:rsidRDefault="005C63D2" w:rsidP="005D58FA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16"/>
        </w:rPr>
      </w:pPr>
      <w:r w:rsidRPr="005D58FA">
        <w:rPr>
          <w:rFonts w:ascii="Times New Roman" w:hAnsi="Times New Roman" w:cs="Times New Roman"/>
          <w:sz w:val="16"/>
        </w:rPr>
        <w:t>Попова Алина Сергеевна, ОЭСсПН, врач по общей гигиене,</w:t>
      </w:r>
    </w:p>
    <w:p w:rsidR="005C63D2" w:rsidRPr="005D58FA" w:rsidRDefault="005C63D2" w:rsidP="005D58FA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16"/>
        </w:rPr>
      </w:pPr>
      <w:r w:rsidRPr="005D58FA">
        <w:rPr>
          <w:rFonts w:ascii="Times New Roman" w:hAnsi="Times New Roman" w:cs="Times New Roman"/>
          <w:sz w:val="16"/>
        </w:rPr>
        <w:t>8 (343) 924-87-06, Popova_AS@66.rospotrebnadzor.ru</w:t>
      </w:r>
    </w:p>
    <w:sectPr w:rsidR="005C63D2" w:rsidRPr="005D58FA" w:rsidSect="00DA2D50">
      <w:headerReference w:type="default" r:id="rId10"/>
      <w:pgSz w:w="11906" w:h="16838"/>
      <w:pgMar w:top="1135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871" w:rsidRDefault="007A5871" w:rsidP="00DA2D50">
      <w:pPr>
        <w:spacing w:after="0" w:line="240" w:lineRule="auto"/>
      </w:pPr>
      <w:r>
        <w:separator/>
      </w:r>
    </w:p>
  </w:endnote>
  <w:endnote w:type="continuationSeparator" w:id="0">
    <w:p w:rsidR="007A5871" w:rsidRDefault="007A5871" w:rsidP="00DA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871" w:rsidRDefault="007A5871" w:rsidP="00DA2D50">
      <w:pPr>
        <w:spacing w:after="0" w:line="240" w:lineRule="auto"/>
      </w:pPr>
      <w:r>
        <w:separator/>
      </w:r>
    </w:p>
  </w:footnote>
  <w:footnote w:type="continuationSeparator" w:id="0">
    <w:p w:rsidR="007A5871" w:rsidRDefault="007A5871" w:rsidP="00DA2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892132"/>
    </w:sdtPr>
    <w:sdtEndPr/>
    <w:sdtContent>
      <w:p w:rsidR="00DA2D50" w:rsidRDefault="00904EA4">
        <w:pPr>
          <w:pStyle w:val="a6"/>
          <w:jc w:val="center"/>
        </w:pPr>
        <w:r>
          <w:fldChar w:fldCharType="begin"/>
        </w:r>
        <w:r w:rsidR="00DA2D50">
          <w:instrText>PAGE   \* MERGEFORMAT</w:instrText>
        </w:r>
        <w:r>
          <w:fldChar w:fldCharType="separate"/>
        </w:r>
        <w:r w:rsidR="00B62395">
          <w:rPr>
            <w:noProof/>
          </w:rPr>
          <w:t>2</w:t>
        </w:r>
        <w:r>
          <w:fldChar w:fldCharType="end"/>
        </w:r>
      </w:p>
    </w:sdtContent>
  </w:sdt>
  <w:p w:rsidR="00DA2D50" w:rsidRDefault="00DA2D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67F07"/>
    <w:multiLevelType w:val="hybridMultilevel"/>
    <w:tmpl w:val="0492BD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2FDE"/>
    <w:rsid w:val="00047C26"/>
    <w:rsid w:val="00082181"/>
    <w:rsid w:val="000A0201"/>
    <w:rsid w:val="000A4218"/>
    <w:rsid w:val="000B1635"/>
    <w:rsid w:val="000F33DE"/>
    <w:rsid w:val="001111F8"/>
    <w:rsid w:val="00114A83"/>
    <w:rsid w:val="00132E84"/>
    <w:rsid w:val="001368E2"/>
    <w:rsid w:val="001C1378"/>
    <w:rsid w:val="001F0AD4"/>
    <w:rsid w:val="002053BC"/>
    <w:rsid w:val="00214475"/>
    <w:rsid w:val="0022162C"/>
    <w:rsid w:val="00262669"/>
    <w:rsid w:val="00277640"/>
    <w:rsid w:val="002E7F56"/>
    <w:rsid w:val="00426980"/>
    <w:rsid w:val="00446045"/>
    <w:rsid w:val="00490687"/>
    <w:rsid w:val="004B4D6C"/>
    <w:rsid w:val="004C2846"/>
    <w:rsid w:val="004C3DF6"/>
    <w:rsid w:val="00514099"/>
    <w:rsid w:val="005268E5"/>
    <w:rsid w:val="005C3D2E"/>
    <w:rsid w:val="005C63D2"/>
    <w:rsid w:val="005D58FA"/>
    <w:rsid w:val="006309B8"/>
    <w:rsid w:val="0064219D"/>
    <w:rsid w:val="0065354E"/>
    <w:rsid w:val="00665DD4"/>
    <w:rsid w:val="0067168D"/>
    <w:rsid w:val="00765276"/>
    <w:rsid w:val="007A5871"/>
    <w:rsid w:val="007F04C6"/>
    <w:rsid w:val="007F7BC4"/>
    <w:rsid w:val="00832720"/>
    <w:rsid w:val="00865FA4"/>
    <w:rsid w:val="008A121F"/>
    <w:rsid w:val="00904EA4"/>
    <w:rsid w:val="00942FDE"/>
    <w:rsid w:val="00962F06"/>
    <w:rsid w:val="00974CEA"/>
    <w:rsid w:val="00983CD7"/>
    <w:rsid w:val="009B4D9C"/>
    <w:rsid w:val="009E6511"/>
    <w:rsid w:val="00B101C9"/>
    <w:rsid w:val="00B62395"/>
    <w:rsid w:val="00B75863"/>
    <w:rsid w:val="00B9671F"/>
    <w:rsid w:val="00C02A9D"/>
    <w:rsid w:val="00D15421"/>
    <w:rsid w:val="00D24039"/>
    <w:rsid w:val="00DA2D50"/>
    <w:rsid w:val="00DD054A"/>
    <w:rsid w:val="00DE07B6"/>
    <w:rsid w:val="00E90B09"/>
    <w:rsid w:val="00F2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F6"/>
  </w:style>
  <w:style w:type="paragraph" w:styleId="1">
    <w:name w:val="heading 1"/>
    <w:basedOn w:val="a"/>
    <w:next w:val="a"/>
    <w:link w:val="10"/>
    <w:uiPriority w:val="9"/>
    <w:qFormat/>
    <w:rsid w:val="00974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8A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12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4C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c">
    <w:name w:val="Normal (Web)"/>
    <w:basedOn w:val="a"/>
    <w:uiPriority w:val="99"/>
    <w:semiHidden/>
    <w:unhideWhenUsed/>
    <w:rsid w:val="0096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8A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12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4C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66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Алина Сергеевна</dc:creator>
  <cp:keywords/>
  <dc:description/>
  <cp:lastModifiedBy>Попова Алина Сергеевна</cp:lastModifiedBy>
  <cp:revision>43</cp:revision>
  <dcterms:created xsi:type="dcterms:W3CDTF">2026-03-04T13:31:00Z</dcterms:created>
  <dcterms:modified xsi:type="dcterms:W3CDTF">2026-07-27T11:49:00Z</dcterms:modified>
</cp:coreProperties>
</file>